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9" w:rsidRPr="003D0EA9" w:rsidRDefault="003D0EA9" w:rsidP="003D0EA9">
      <w:pPr>
        <w:autoSpaceDE w:val="0"/>
        <w:autoSpaceDN w:val="0"/>
        <w:bidi/>
        <w:adjustRightInd w:val="0"/>
        <w:spacing w:line="240" w:lineRule="auto"/>
        <w:jc w:val="center"/>
        <w:rPr>
          <w:rFonts w:ascii="Arial" w:hAnsi="Arial" w:cs="B Titr"/>
          <w:sz w:val="36"/>
          <w:szCs w:val="36"/>
          <w:highlight w:val="yellow"/>
          <w:rtl/>
          <w:lang w:bidi="fa-IR"/>
        </w:rPr>
      </w:pPr>
      <w:r w:rsidRPr="003D0EA9">
        <w:rPr>
          <w:rFonts w:ascii="Arial" w:hAnsi="Arial" w:cs="B Titr"/>
          <w:sz w:val="36"/>
          <w:szCs w:val="36"/>
          <w:highlight w:val="yellow"/>
          <w:rtl/>
          <w:lang w:bidi="fa-IR"/>
        </w:rPr>
        <w:t>قرارداد</w:t>
      </w:r>
      <w:r w:rsidRPr="003D0EA9">
        <w:rPr>
          <w:rFonts w:ascii="Calibri" w:hAnsi="Calibri" w:cs="B Titr"/>
          <w:sz w:val="36"/>
          <w:szCs w:val="36"/>
          <w:highlight w:val="yellow"/>
          <w:lang w:bidi="fa-IR"/>
        </w:rPr>
        <w:t xml:space="preserve"> </w:t>
      </w:r>
      <w:r w:rsidRPr="003D0EA9">
        <w:rPr>
          <w:rFonts w:ascii="Arial" w:hAnsi="Arial" w:cs="B Titr"/>
          <w:sz w:val="36"/>
          <w:szCs w:val="36"/>
          <w:highlight w:val="yellow"/>
          <w:rtl/>
          <w:lang w:bidi="fa-IR"/>
        </w:rPr>
        <w:t>کار</w:t>
      </w:r>
      <w:r w:rsidRPr="003D0EA9">
        <w:rPr>
          <w:rFonts w:ascii="Calibri" w:hAnsi="Calibri" w:cs="B Titr"/>
          <w:sz w:val="36"/>
          <w:szCs w:val="36"/>
          <w:highlight w:val="yellow"/>
          <w:lang w:bidi="fa-IR"/>
        </w:rPr>
        <w:t xml:space="preserve"> </w:t>
      </w:r>
      <w:r w:rsidRPr="003D0EA9">
        <w:rPr>
          <w:rFonts w:ascii="Arial" w:hAnsi="Arial" w:cs="B Titr"/>
          <w:sz w:val="36"/>
          <w:szCs w:val="36"/>
          <w:highlight w:val="yellow"/>
          <w:rtl/>
          <w:lang w:bidi="fa-IR"/>
        </w:rPr>
        <w:t>پاره وقت</w:t>
      </w:r>
    </w:p>
    <w:p w:rsidR="003D0EA9" w:rsidRPr="003D0EA9" w:rsidRDefault="003D0EA9" w:rsidP="003D0EA9">
      <w:pPr>
        <w:autoSpaceDE w:val="0"/>
        <w:autoSpaceDN w:val="0"/>
        <w:bidi/>
        <w:adjustRightInd w:val="0"/>
        <w:spacing w:line="240" w:lineRule="auto"/>
        <w:jc w:val="both"/>
        <w:rPr>
          <w:rFonts w:ascii="Calibri" w:hAnsi="Calibri" w:cs="B Nazanin"/>
          <w:sz w:val="20"/>
          <w:szCs w:val="20"/>
          <w:rtl/>
          <w:lang w:bidi="fa-IR"/>
        </w:rPr>
      </w:pPr>
    </w:p>
    <w:p w:rsidR="003D0EA9" w:rsidRPr="003D0EA9" w:rsidRDefault="003D0EA9" w:rsidP="003D0EA9">
      <w:pPr>
        <w:autoSpaceDE w:val="0"/>
        <w:autoSpaceDN w:val="0"/>
        <w:bidi/>
        <w:adjustRightInd w:val="0"/>
        <w:spacing w:line="240" w:lineRule="auto"/>
        <w:jc w:val="both"/>
        <w:rPr>
          <w:rFonts w:ascii="Calibri" w:hAnsi="Calibri" w:cs="B Nazanin"/>
          <w:sz w:val="16"/>
          <w:szCs w:val="16"/>
          <w:rtl/>
          <w:lang w:bidi="fa-IR"/>
        </w:rPr>
      </w:pPr>
      <w:r w:rsidRPr="003D0EA9">
        <w:rPr>
          <w:rFonts w:ascii="Calibri" w:hAnsi="Calibri" w:cs="B Nazanin"/>
          <w:sz w:val="24"/>
          <w:szCs w:val="24"/>
          <w:rtl/>
          <w:lang w:bidi="fa-IR"/>
        </w:rPr>
        <w:t xml:space="preserve">این قرارداد بر اساس مفاد ماده دوم و با رعایت مواد 7، 9 و 10  قانون كار جمهوري اسلامي ايران، بين رسانه  </w:t>
      </w:r>
      <w:r w:rsidRPr="003D0EA9">
        <w:rPr>
          <w:rFonts w:ascii="Calibri" w:hAnsi="Calibri" w:cs="B Nazanin"/>
          <w:sz w:val="14"/>
          <w:szCs w:val="14"/>
          <w:rtl/>
          <w:lang w:bidi="fa-IR"/>
        </w:rPr>
        <w:t xml:space="preserve">.............................................................. </w:t>
      </w:r>
      <w:r w:rsidRPr="003D0EA9">
        <w:rPr>
          <w:rFonts w:ascii="Calibri" w:hAnsi="Calibri" w:cs="B Nazanin"/>
          <w:sz w:val="24"/>
          <w:szCs w:val="24"/>
          <w:rtl/>
          <w:lang w:bidi="fa-IR"/>
        </w:rPr>
        <w:t xml:space="preserve">به صاحب امتیازی آقای / خانم / موسسه </w:t>
      </w:r>
      <w:r w:rsidRPr="003D0EA9">
        <w:rPr>
          <w:rFonts w:ascii="Calibri" w:hAnsi="Calibri" w:cs="B Nazanin"/>
          <w:sz w:val="16"/>
          <w:szCs w:val="16"/>
          <w:rtl/>
          <w:lang w:bidi="fa-IR"/>
        </w:rPr>
        <w:t>...............................................................................................................</w:t>
      </w:r>
      <w:r w:rsidRPr="003D0EA9">
        <w:rPr>
          <w:rFonts w:ascii="Calibri" w:hAnsi="Calibri" w:cs="B Nazanin"/>
          <w:sz w:val="24"/>
          <w:szCs w:val="24"/>
          <w:rtl/>
          <w:lang w:bidi="fa-IR"/>
        </w:rPr>
        <w:t xml:space="preserve"> فرزند</w:t>
      </w:r>
      <w:r w:rsidRPr="003D0EA9">
        <w:rPr>
          <w:rFonts w:ascii="Calibri" w:hAnsi="Calibri" w:cs="B Nazanin"/>
          <w:sz w:val="16"/>
          <w:szCs w:val="16"/>
          <w:rtl/>
          <w:lang w:bidi="fa-IR"/>
        </w:rPr>
        <w:t xml:space="preserve"> ..................................................  </w:t>
      </w:r>
      <w:r w:rsidRPr="003D0EA9">
        <w:rPr>
          <w:rFonts w:ascii="Calibri" w:hAnsi="Calibri" w:cs="B Nazanin"/>
          <w:sz w:val="24"/>
          <w:szCs w:val="24"/>
          <w:rtl/>
          <w:lang w:bidi="fa-IR"/>
        </w:rPr>
        <w:t>به شماره ملی</w:t>
      </w:r>
      <w:r w:rsidRPr="003D0EA9">
        <w:rPr>
          <w:rFonts w:ascii="Calibri" w:hAnsi="Calibri" w:cs="B Nazanin"/>
          <w:sz w:val="16"/>
          <w:szCs w:val="16"/>
          <w:rtl/>
          <w:lang w:bidi="fa-IR"/>
        </w:rPr>
        <w:t xml:space="preserve"> ...............................................................</w:t>
      </w:r>
      <w:r w:rsidRPr="003D0EA9">
        <w:rPr>
          <w:rFonts w:ascii="Calibri" w:hAnsi="Calibri" w:cs="B Nazanin"/>
          <w:sz w:val="24"/>
          <w:szCs w:val="24"/>
          <w:rtl/>
          <w:lang w:bidi="fa-IR"/>
        </w:rPr>
        <w:t xml:space="preserve"> تاریخ تولد </w:t>
      </w:r>
      <w:r w:rsidRPr="003D0EA9">
        <w:rPr>
          <w:rFonts w:ascii="Calibri" w:hAnsi="Calibri" w:cs="B Nazanin"/>
          <w:sz w:val="14"/>
          <w:szCs w:val="14"/>
          <w:rtl/>
          <w:lang w:bidi="fa-IR"/>
        </w:rPr>
        <w:t>.........................................................................................</w:t>
      </w:r>
      <w:r w:rsidRPr="003D0EA9">
        <w:rPr>
          <w:rFonts w:ascii="Calibri" w:hAnsi="Calibri" w:cs="B Nazanin"/>
          <w:sz w:val="24"/>
          <w:szCs w:val="24"/>
          <w:rtl/>
          <w:lang w:bidi="fa-IR"/>
        </w:rPr>
        <w:t xml:space="preserve">  به نشانی</w:t>
      </w:r>
      <w:r w:rsidRPr="003D0EA9">
        <w:rPr>
          <w:rFonts w:ascii="Calibri" w:hAnsi="Calibri" w:cs="B Nazanin"/>
          <w:sz w:val="16"/>
          <w:szCs w:val="16"/>
          <w:rtl/>
          <w:lang w:bidi="fa-IR"/>
        </w:rPr>
        <w:t xml:space="preserve"> .................................................................................................................................................................................................................... </w:t>
      </w:r>
    </w:p>
    <w:p w:rsidR="003D0EA9" w:rsidRPr="003D0EA9" w:rsidRDefault="003D0EA9" w:rsidP="003D0EA9">
      <w:pPr>
        <w:autoSpaceDE w:val="0"/>
        <w:autoSpaceDN w:val="0"/>
        <w:bidi/>
        <w:adjustRightInd w:val="0"/>
        <w:spacing w:line="240" w:lineRule="auto"/>
        <w:jc w:val="both"/>
        <w:rPr>
          <w:rFonts w:ascii="Calibri" w:hAnsi="Calibri" w:cs="B Nazanin"/>
          <w:sz w:val="14"/>
          <w:szCs w:val="14"/>
          <w:rtl/>
          <w:lang w:bidi="fa-IR"/>
        </w:rPr>
      </w:pPr>
      <w:r w:rsidRPr="003D0EA9">
        <w:rPr>
          <w:rFonts w:ascii="Calibri" w:hAnsi="Calibri" w:cs="B Nazanin"/>
          <w:sz w:val="14"/>
          <w:szCs w:val="14"/>
          <w:rtl/>
          <w:lang w:bidi="fa-IR"/>
        </w:rPr>
        <w:t>.................................................................................................................................................................................................................................................................................................................................</w:t>
      </w:r>
      <w:r w:rsidRPr="003D0EA9">
        <w:rPr>
          <w:rFonts w:ascii="Calibri" w:hAnsi="Calibri" w:cs="B Nazanin"/>
          <w:sz w:val="24"/>
          <w:szCs w:val="24"/>
          <w:rtl/>
          <w:lang w:bidi="fa-IR"/>
        </w:rPr>
        <w:t>كه در اين قرارداد به اختصار «كارفرما» ناميده مي شود و آقاي/خانم</w:t>
      </w:r>
      <w:r w:rsidRPr="003D0EA9">
        <w:rPr>
          <w:rFonts w:ascii="Calibri" w:hAnsi="Calibri" w:cs="B Nazanin"/>
          <w:sz w:val="16"/>
          <w:szCs w:val="16"/>
          <w:rtl/>
          <w:lang w:bidi="fa-IR"/>
        </w:rPr>
        <w:t xml:space="preserve"> .................................................. </w:t>
      </w:r>
      <w:r w:rsidRPr="003D0EA9">
        <w:rPr>
          <w:rFonts w:ascii="Calibri" w:hAnsi="Calibri" w:cs="B Nazanin"/>
          <w:sz w:val="24"/>
          <w:szCs w:val="24"/>
          <w:rtl/>
          <w:lang w:bidi="fa-IR"/>
        </w:rPr>
        <w:t>فرزند</w:t>
      </w:r>
      <w:r w:rsidRPr="003D0EA9">
        <w:rPr>
          <w:rFonts w:ascii="Calibri" w:hAnsi="Calibri" w:cs="B Nazanin"/>
          <w:sz w:val="16"/>
          <w:szCs w:val="16"/>
          <w:rtl/>
          <w:lang w:bidi="fa-IR"/>
        </w:rPr>
        <w:t>...........................</w:t>
      </w:r>
      <w:r w:rsidRPr="003D0EA9">
        <w:rPr>
          <w:rFonts w:ascii="Calibri" w:hAnsi="Calibri" w:cs="B Nazanin"/>
          <w:sz w:val="24"/>
          <w:szCs w:val="24"/>
          <w:rtl/>
          <w:lang w:bidi="fa-IR"/>
        </w:rPr>
        <w:t xml:space="preserve"> تاریخ تولد</w:t>
      </w:r>
      <w:r w:rsidRPr="003D0EA9">
        <w:rPr>
          <w:rFonts w:ascii="Calibri" w:hAnsi="Calibri" w:cs="B Nazanin"/>
          <w:sz w:val="16"/>
          <w:szCs w:val="16"/>
          <w:rtl/>
          <w:lang w:bidi="fa-IR"/>
        </w:rPr>
        <w:t xml:space="preserve">...................................... </w:t>
      </w:r>
      <w:r w:rsidRPr="003D0EA9">
        <w:rPr>
          <w:rFonts w:ascii="Calibri" w:hAnsi="Calibri" w:cs="B Nazanin"/>
          <w:sz w:val="24"/>
          <w:szCs w:val="24"/>
          <w:rtl/>
          <w:lang w:bidi="fa-IR"/>
        </w:rPr>
        <w:t xml:space="preserve">کد ملی </w:t>
      </w:r>
      <w:r w:rsidRPr="003D0EA9">
        <w:rPr>
          <w:rFonts w:ascii="Calibri" w:hAnsi="Calibri" w:cs="B Nazanin"/>
          <w:sz w:val="14"/>
          <w:szCs w:val="14"/>
          <w:rtl/>
          <w:lang w:bidi="fa-IR"/>
        </w:rPr>
        <w:t>...............................................................</w:t>
      </w:r>
      <w:r w:rsidRPr="003D0EA9">
        <w:rPr>
          <w:rFonts w:ascii="Calibri" w:hAnsi="Calibri" w:cs="B Nazanin"/>
          <w:sz w:val="24"/>
          <w:szCs w:val="24"/>
          <w:rtl/>
          <w:lang w:bidi="fa-IR"/>
        </w:rPr>
        <w:t xml:space="preserve"> داراي شماره شناسنامه </w:t>
      </w:r>
      <w:r w:rsidRPr="003D0EA9">
        <w:rPr>
          <w:rFonts w:ascii="Calibri" w:hAnsi="Calibri" w:cs="B Nazanin"/>
          <w:sz w:val="16"/>
          <w:szCs w:val="16"/>
          <w:rtl/>
          <w:lang w:bidi="fa-IR"/>
        </w:rPr>
        <w:t>.................................</w:t>
      </w:r>
      <w:r w:rsidRPr="003D0EA9">
        <w:rPr>
          <w:rFonts w:ascii="Calibri" w:hAnsi="Calibri" w:cs="B Nazanin"/>
          <w:sz w:val="24"/>
          <w:szCs w:val="24"/>
          <w:rtl/>
          <w:lang w:bidi="fa-IR"/>
        </w:rPr>
        <w:t xml:space="preserve"> صادره از  </w:t>
      </w:r>
      <w:r w:rsidRPr="003D0EA9">
        <w:rPr>
          <w:rFonts w:ascii="Calibri" w:hAnsi="Calibri" w:cs="B Nazanin"/>
          <w:sz w:val="16"/>
          <w:szCs w:val="16"/>
          <w:rtl/>
          <w:lang w:bidi="fa-IR"/>
        </w:rPr>
        <w:t>.....................................</w:t>
      </w:r>
      <w:r w:rsidRPr="003D0EA9">
        <w:rPr>
          <w:rFonts w:ascii="Calibri" w:hAnsi="Calibri" w:cs="B Nazanin"/>
          <w:sz w:val="24"/>
          <w:szCs w:val="24"/>
          <w:rtl/>
          <w:lang w:bidi="fa-IR"/>
        </w:rPr>
        <w:t xml:space="preserve"> ساكن </w:t>
      </w:r>
      <w:r w:rsidRPr="003D0EA9">
        <w:rPr>
          <w:rFonts w:ascii="Calibri" w:hAnsi="Calibri" w:cs="B Nazanin"/>
          <w:sz w:val="14"/>
          <w:szCs w:val="14"/>
          <w:rtl/>
          <w:lang w:bidi="fa-IR"/>
        </w:rPr>
        <w:t>...............................................................................................................................................................................................................</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14"/>
          <w:szCs w:val="14"/>
          <w:rtl/>
          <w:lang w:bidi="fa-IR"/>
        </w:rPr>
        <w:t>.................................................................................................................................................................................................................................................................................................................................</w:t>
      </w:r>
      <w:r w:rsidRPr="003D0EA9">
        <w:rPr>
          <w:rFonts w:ascii="Calibri" w:hAnsi="Calibri" w:cs="B Nazanin"/>
          <w:sz w:val="24"/>
          <w:szCs w:val="24"/>
          <w:rtl/>
          <w:lang w:bidi="fa-IR"/>
        </w:rPr>
        <w:t xml:space="preserve"> كه از اين پس «كارگر» ناميده مي شود تنظیم مي گردد.</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ماده 1- نوع قرارداد:  اين قرارداد جهت كار موقت پاره وقت با توجه به بند(و) ماده 10 قانون كار بين طرفين تنظيم شده است.</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Calibri" w:hAnsi="Calibri" w:cs="B Nazanin"/>
          <w:sz w:val="24"/>
          <w:szCs w:val="24"/>
          <w:rtl/>
          <w:lang w:bidi="fa-IR"/>
        </w:rPr>
        <w:t>ماده 2- مدت قرارداد: مدت اين قرارداد</w:t>
      </w:r>
      <w:r w:rsidRPr="003D0EA9">
        <w:rPr>
          <w:rFonts w:ascii="Times New Roman" w:hAnsi="Times New Roman" w:cs="Times New Roman"/>
          <w:sz w:val="12"/>
          <w:szCs w:val="12"/>
          <w:rtl/>
          <w:lang w:bidi="fa-IR"/>
        </w:rPr>
        <w:t>…</w:t>
      </w:r>
      <w:r w:rsidRPr="003D0EA9">
        <w:rPr>
          <w:rFonts w:ascii="Times New Roman" w:hAnsi="Times New Roman" w:cs="B Nazanin"/>
          <w:sz w:val="12"/>
          <w:szCs w:val="12"/>
          <w:rtl/>
          <w:lang w:bidi="fa-IR"/>
        </w:rPr>
        <w:t>......</w:t>
      </w:r>
      <w:r w:rsidRPr="003D0EA9">
        <w:rPr>
          <w:rFonts w:ascii="Times New Roman" w:hAnsi="Times New Roman" w:cs="Times New Roman"/>
          <w:sz w:val="12"/>
          <w:szCs w:val="12"/>
          <w:rtl/>
          <w:lang w:bidi="fa-IR"/>
        </w:rPr>
        <w:t>…</w:t>
      </w:r>
      <w:r w:rsidRPr="003D0EA9">
        <w:rPr>
          <w:rFonts w:ascii="Times New Roman" w:hAnsi="Times New Roman" w:cs="B Nazanin"/>
          <w:sz w:val="24"/>
          <w:szCs w:val="24"/>
          <w:rtl/>
          <w:lang w:bidi="fa-IR"/>
        </w:rPr>
        <w:t>ماه است كه شروع آن از تاريخ</w:t>
      </w:r>
      <w:r w:rsidRPr="003D0EA9">
        <w:rPr>
          <w:rFonts w:ascii="Times New Roman" w:hAnsi="Times New Roman" w:cs="B Nazanin"/>
          <w:sz w:val="12"/>
          <w:szCs w:val="12"/>
          <w:rtl/>
          <w:lang w:bidi="fa-IR"/>
        </w:rPr>
        <w:t xml:space="preserve"> </w:t>
      </w:r>
      <w:r w:rsidRPr="003D0EA9">
        <w:rPr>
          <w:rFonts w:ascii="Times New Roman" w:hAnsi="Times New Roman" w:cs="Times New Roman"/>
          <w:sz w:val="12"/>
          <w:szCs w:val="12"/>
          <w:rtl/>
          <w:lang w:bidi="fa-IR"/>
        </w:rPr>
        <w:t>…………</w:t>
      </w:r>
      <w:r w:rsidRPr="003D0EA9">
        <w:rPr>
          <w:rFonts w:ascii="Times New Roman" w:hAnsi="Times New Roman" w:cs="B Nazanin"/>
          <w:sz w:val="12"/>
          <w:szCs w:val="12"/>
          <w:rtl/>
          <w:lang w:bidi="fa-IR"/>
        </w:rPr>
        <w:t>.........</w:t>
      </w:r>
      <w:r w:rsidRPr="003D0EA9">
        <w:rPr>
          <w:rFonts w:ascii="Times New Roman" w:hAnsi="Times New Roman" w:cs="Times New Roman"/>
          <w:sz w:val="12"/>
          <w:szCs w:val="12"/>
          <w:rtl/>
          <w:lang w:bidi="fa-IR"/>
        </w:rPr>
        <w:t>………</w:t>
      </w:r>
      <w:r w:rsidRPr="003D0EA9">
        <w:rPr>
          <w:rFonts w:ascii="Times New Roman" w:hAnsi="Times New Roman" w:cs="B Nazanin"/>
          <w:sz w:val="12"/>
          <w:szCs w:val="12"/>
          <w:rtl/>
          <w:lang w:bidi="fa-IR"/>
        </w:rPr>
        <w:t xml:space="preserve">.. </w:t>
      </w:r>
      <w:r w:rsidRPr="003D0EA9">
        <w:rPr>
          <w:rFonts w:ascii="Times New Roman" w:hAnsi="Times New Roman" w:cs="B Nazanin"/>
          <w:sz w:val="24"/>
          <w:szCs w:val="24"/>
          <w:rtl/>
          <w:lang w:bidi="fa-IR"/>
        </w:rPr>
        <w:t xml:space="preserve">و پايان آن تاريخ </w:t>
      </w:r>
      <w:r w:rsidRPr="003D0EA9">
        <w:rPr>
          <w:rFonts w:ascii="Times New Roman" w:hAnsi="Times New Roman" w:cs="Times New Roman"/>
          <w:sz w:val="10"/>
          <w:szCs w:val="10"/>
          <w:rtl/>
          <w:lang w:bidi="fa-IR"/>
        </w:rPr>
        <w:t>……</w:t>
      </w:r>
      <w:r w:rsidRPr="003D0EA9">
        <w:rPr>
          <w:rFonts w:ascii="Times New Roman" w:hAnsi="Times New Roman" w:cs="B Nazanin"/>
          <w:sz w:val="10"/>
          <w:szCs w:val="10"/>
          <w:rtl/>
          <w:lang w:bidi="fa-IR"/>
        </w:rPr>
        <w:t>................................</w:t>
      </w:r>
      <w:r w:rsidRPr="003D0EA9">
        <w:rPr>
          <w:rFonts w:ascii="Times New Roman" w:hAnsi="Times New Roman" w:cs="Times New Roman"/>
          <w:sz w:val="10"/>
          <w:szCs w:val="10"/>
          <w:rtl/>
          <w:lang w:bidi="fa-IR"/>
        </w:rPr>
        <w:t>…………</w:t>
      </w:r>
      <w:r w:rsidRPr="003D0EA9">
        <w:rPr>
          <w:rFonts w:ascii="Times New Roman" w:hAnsi="Times New Roman" w:cs="B Nazanin"/>
          <w:sz w:val="24"/>
          <w:szCs w:val="24"/>
          <w:rtl/>
          <w:lang w:bidi="fa-IR"/>
        </w:rPr>
        <w:t xml:space="preserve"> مي باشد و محل انجام كار، واقع در دفتر رسانه مي باشد.</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 xml:space="preserve">ماده 3- موضوع قرارداد: انجام خدمت در </w:t>
      </w:r>
      <w:r w:rsidRPr="003D0EA9">
        <w:rPr>
          <w:rFonts w:ascii="Times New Roman" w:hAnsi="Times New Roman" w:cs="B Nazanin"/>
          <w:sz w:val="28"/>
          <w:szCs w:val="28"/>
          <w:rtl/>
          <w:lang w:bidi="fa-IR"/>
        </w:rPr>
        <w:t>شغل</w:t>
      </w:r>
      <w:r w:rsidRPr="003D0EA9">
        <w:rPr>
          <w:rFonts w:ascii="Times New Roman" w:hAnsi="Times New Roman" w:cs="B Nazanin"/>
          <w:sz w:val="10"/>
          <w:szCs w:val="10"/>
          <w:rtl/>
          <w:lang w:bidi="fa-IR"/>
        </w:rPr>
        <w:t xml:space="preserve"> </w:t>
      </w:r>
      <w:r w:rsidRPr="003D0EA9">
        <w:rPr>
          <w:rFonts w:ascii="Times New Roman" w:hAnsi="Times New Roman" w:cs="Times New Roman"/>
          <w:sz w:val="10"/>
          <w:szCs w:val="10"/>
          <w:rtl/>
          <w:lang w:bidi="fa-IR"/>
        </w:rPr>
        <w:t>……………</w:t>
      </w:r>
      <w:r w:rsidRPr="003D0EA9">
        <w:rPr>
          <w:rFonts w:ascii="Times New Roman" w:hAnsi="Times New Roman" w:cs="B Nazanin"/>
          <w:sz w:val="10"/>
          <w:szCs w:val="10"/>
          <w:rtl/>
          <w:lang w:bidi="fa-IR"/>
        </w:rPr>
        <w:t>.....................</w:t>
      </w:r>
      <w:r w:rsidRPr="003D0EA9">
        <w:rPr>
          <w:rFonts w:ascii="Times New Roman" w:hAnsi="Times New Roman" w:cs="Times New Roman"/>
          <w:sz w:val="10"/>
          <w:szCs w:val="10"/>
          <w:rtl/>
          <w:lang w:bidi="fa-IR"/>
        </w:rPr>
        <w:t>……</w:t>
      </w:r>
      <w:r w:rsidRPr="003D0EA9">
        <w:rPr>
          <w:rFonts w:ascii="Times New Roman" w:hAnsi="Times New Roman" w:cs="B Nazanin"/>
          <w:sz w:val="10"/>
          <w:szCs w:val="10"/>
          <w:rtl/>
          <w:lang w:bidi="fa-IR"/>
        </w:rPr>
        <w:t xml:space="preserve">.. </w:t>
      </w:r>
      <w:r w:rsidRPr="003D0EA9">
        <w:rPr>
          <w:rFonts w:ascii="Times New Roman" w:hAnsi="Times New Roman" w:cs="B Nazanin"/>
          <w:sz w:val="24"/>
          <w:szCs w:val="24"/>
          <w:rtl/>
          <w:lang w:bidi="fa-IR"/>
        </w:rPr>
        <w:t xml:space="preserve">مي باشد و آقاي/خانم </w:t>
      </w:r>
      <w:r w:rsidRPr="003D0EA9">
        <w:rPr>
          <w:rFonts w:ascii="Times New Roman" w:hAnsi="Times New Roman" w:cs="Times New Roman"/>
          <w:sz w:val="12"/>
          <w:szCs w:val="12"/>
          <w:rtl/>
          <w:lang w:bidi="fa-IR"/>
        </w:rPr>
        <w:t>…………</w:t>
      </w:r>
      <w:r w:rsidRPr="003D0EA9">
        <w:rPr>
          <w:rFonts w:ascii="Times New Roman" w:hAnsi="Times New Roman" w:cs="B Nazanin"/>
          <w:sz w:val="12"/>
          <w:szCs w:val="12"/>
          <w:rtl/>
          <w:lang w:bidi="fa-IR"/>
        </w:rPr>
        <w:t>................</w:t>
      </w:r>
      <w:r w:rsidRPr="003D0EA9">
        <w:rPr>
          <w:rFonts w:ascii="Times New Roman" w:hAnsi="Times New Roman" w:cs="Times New Roman"/>
          <w:sz w:val="12"/>
          <w:szCs w:val="12"/>
          <w:rtl/>
          <w:lang w:bidi="fa-IR"/>
        </w:rPr>
        <w:t>………</w:t>
      </w:r>
      <w:r w:rsidRPr="003D0EA9">
        <w:rPr>
          <w:rFonts w:ascii="Times New Roman" w:hAnsi="Times New Roman" w:cs="B Nazanin"/>
          <w:sz w:val="12"/>
          <w:szCs w:val="12"/>
          <w:rtl/>
          <w:lang w:bidi="fa-IR"/>
        </w:rPr>
        <w:t>..</w:t>
      </w:r>
      <w:r w:rsidRPr="003D0EA9">
        <w:rPr>
          <w:rFonts w:ascii="Times New Roman" w:hAnsi="Times New Roman" w:cs="B Nazanin"/>
          <w:sz w:val="24"/>
          <w:szCs w:val="24"/>
          <w:rtl/>
          <w:lang w:bidi="fa-IR"/>
        </w:rPr>
        <w:t xml:space="preserve"> متعهد است كه وظايف محوله را با رعايت مقررات و طبق شرح وظايف ابلاغ شده به ايشان انجام دهد. ( موضوع بند الف ماده 10 قانون کار )</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ماده 4- ساعات كار: ساعات كار برای کارکنان پاره وقت از ساعت</w:t>
      </w:r>
      <w:r w:rsidRPr="003D0EA9">
        <w:rPr>
          <w:rFonts w:ascii="Times New Roman" w:hAnsi="Times New Roman" w:cs="B Nazanin"/>
          <w:sz w:val="14"/>
          <w:szCs w:val="14"/>
          <w:rtl/>
          <w:lang w:bidi="fa-IR"/>
        </w:rPr>
        <w:t xml:space="preserve"> .................. </w:t>
      </w:r>
      <w:r w:rsidRPr="003D0EA9">
        <w:rPr>
          <w:rFonts w:ascii="Times New Roman" w:hAnsi="Times New Roman" w:cs="B Nazanin"/>
          <w:sz w:val="24"/>
          <w:szCs w:val="24"/>
          <w:rtl/>
          <w:lang w:bidi="fa-IR"/>
        </w:rPr>
        <w:t xml:space="preserve">الی ساعت </w:t>
      </w:r>
      <w:r w:rsidRPr="003D0EA9">
        <w:rPr>
          <w:rFonts w:ascii="Times New Roman" w:hAnsi="Times New Roman" w:cs="B Nazanin"/>
          <w:sz w:val="14"/>
          <w:szCs w:val="14"/>
          <w:rtl/>
          <w:lang w:bidi="fa-IR"/>
        </w:rPr>
        <w:t xml:space="preserve">................ </w:t>
      </w:r>
      <w:r w:rsidRPr="003D0EA9">
        <w:rPr>
          <w:rFonts w:ascii="Times New Roman" w:hAnsi="Times New Roman" w:cs="B Nazanin"/>
          <w:sz w:val="24"/>
          <w:szCs w:val="24"/>
          <w:rtl/>
          <w:lang w:bidi="fa-IR"/>
        </w:rPr>
        <w:t xml:space="preserve"> روزهای شنبه ، یکشنبه، دوشنبه، سه شنبه، چهارشنبه، پنجشنبه، طبق مقررات قانون كار خواهد شد.</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تبصره: مشخص کردن روزها و ساعات کارکرد کارکنان پاره وقت الزامی است.</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ماده 5- حق السعي:</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 xml:space="preserve">4-1) دستمزد روزانه: </w:t>
      </w:r>
      <w:r w:rsidRPr="003D0EA9">
        <w:rPr>
          <w:rFonts w:ascii="Calibri" w:hAnsi="Calibri" w:cs="B Nazanin"/>
          <w:sz w:val="16"/>
          <w:szCs w:val="16"/>
          <w:rtl/>
          <w:lang w:bidi="fa-IR"/>
        </w:rPr>
        <w:t>...........................................</w:t>
      </w:r>
      <w:r w:rsidRPr="003D0EA9">
        <w:rPr>
          <w:rFonts w:ascii="Calibri" w:hAnsi="Calibri" w:cs="B Nazanin"/>
          <w:sz w:val="24"/>
          <w:szCs w:val="24"/>
          <w:rtl/>
          <w:lang w:bidi="fa-IR"/>
        </w:rPr>
        <w:t xml:space="preserve"> ریال</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حداقل دستمزد روزانه در سال 1399 مبلغ 611.809 ريال می باشد ( مصوبه شورای عالی کار )</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Calibri" w:hAnsi="Calibri" w:cs="B Nazanin"/>
          <w:sz w:val="24"/>
          <w:szCs w:val="24"/>
          <w:rtl/>
          <w:lang w:bidi="fa-IR"/>
        </w:rPr>
        <w:t xml:space="preserve">4-2) پایه سنوات روزانه: </w:t>
      </w:r>
      <w:r w:rsidRPr="003D0EA9">
        <w:rPr>
          <w:rFonts w:ascii="Times New Roman" w:hAnsi="Times New Roman" w:cs="B Nazanin"/>
          <w:sz w:val="24"/>
          <w:szCs w:val="24"/>
          <w:rtl/>
          <w:lang w:bidi="fa-IR"/>
        </w:rPr>
        <w:t>58.333 ريال ( برای کارمندانی که بیش از یکسال سابقه کار دارند)</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4-3) کمک هزینه اقلام مصرفی خانوار ( بن کارگری): ماهانه: 000/000/4ریال</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4-4) كمك هزینه مسکن: ماهانه: 1.000.000 ریال</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lastRenderedPageBreak/>
        <w:t>5-4) حق اولاد ( کمک هزینه عائله مندی) برای فرزندان زیر 18 سال: ماهانه: 1.835.427 ریال ( تا دو فرزند طبق مواد 86 و 87 قانون تامین اجتماعی)</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تبصره 1: ماليات بر حقوق و مزايا و كسورات مربوط به حق بيمه تامين اجتماعي و ساير كسورات قانوني از دريافت ماهانه كارگر كسر و خالص پرداختي از طرف كارفرما به نامبرده پرداخت خواهد شد.</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تبصره 2: طبق بند ب تبصره ۶ قانون بودجه سال 1399 کل کشور سقف معافیت مالیات بر حقوق ماهانه معادل 000/000/30 ریال موضوع ماده 84 قانون مالیات های مستقیم می باشد.</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ماده 6- به موجب ماده واحده قانون مربوط به تعیین عیدی و پاداش سالانه کارگران شاغل در کارگاه های مشمول قانون کار مصوب ۶/۱۲/۷۰ مجلس شورای اسلامی، به ازای یک سال کار معادل شصت روز مزد ثابت(مبنا) تا سقف ۹۰ روز حداقل مزد روزانه قانونی کارگر، به عنوان عیدی و پاداش سالانه به کارگر پرداخت می شود. برای کار کمتر از یک سال و کارکنان پاره وقت ، میزان عیدی و پاداش و سقف مربوطه به نسبت روزهای کارکرد محاسبه خواهد شد. ( عیدی و پاداش سال 1399 برای حداقل حقوق، روزانه 101.968 ریال یکصدویک هزارو نهصدو شصت و هشت ریال و ماهانه 3.059.045 ریال تعیین شده است.)</w:t>
      </w:r>
    </w:p>
    <w:p w:rsidR="003D0EA9" w:rsidRPr="003D0EA9" w:rsidRDefault="003D0EA9" w:rsidP="003D0EA9">
      <w:pPr>
        <w:autoSpaceDE w:val="0"/>
        <w:autoSpaceDN w:val="0"/>
        <w:bidi/>
        <w:adjustRightInd w:val="0"/>
        <w:spacing w:line="240" w:lineRule="auto"/>
        <w:rPr>
          <w:rFonts w:ascii="Calibri" w:hAnsi="Calibri" w:cs="B Nazanin"/>
          <w:sz w:val="24"/>
          <w:szCs w:val="24"/>
          <w:rtl/>
          <w:lang w:bidi="fa-IR"/>
        </w:rPr>
      </w:pPr>
      <w:r w:rsidRPr="003D0EA9">
        <w:rPr>
          <w:rFonts w:ascii="Calibri" w:hAnsi="Calibri" w:cs="B Nazanin"/>
          <w:sz w:val="24"/>
          <w:szCs w:val="24"/>
          <w:rtl/>
          <w:lang w:bidi="fa-IR"/>
        </w:rPr>
        <w:t xml:space="preserve">ماده 7- به موجب ماده 148 قانون كار و مواد 36 و 39 قانون تامین اجتماعی، كارفرما مكلف است كارگر را نزد سازمان تامين اجتماعي بيمه نمايد. حق بيمه سهم كارگر بر مبناي 7% حداقل حقوق ماهيانه مي‌باشد. برای کارکنان پاره وقت به نسبت تعداد روزهای کارکرد، کارفرما مکلف است کارگر را بیمه کند. ( لازم به ذکر است درخصوص کارکنان پاره وقت در صورتیکه این قبیل افراد در هفته یک تا 3 روز در محل کار حضور دارند </w:t>
      </w:r>
      <w:r w:rsidRPr="003D0EA9">
        <w:rPr>
          <w:rFonts w:ascii="Calibri" w:hAnsi="Calibri" w:cs="B Nazanin"/>
          <w:sz w:val="24"/>
          <w:szCs w:val="24"/>
          <w:rtl/>
          <w:lang w:bidi="fa-IR"/>
        </w:rPr>
        <w:br/>
        <w:t xml:space="preserve">می بایست در لیست ارسالی کارکرد وی 15 روز درج شود و در صورتیکه 4 روز و بیشتر در محل کار حضور </w:t>
      </w:r>
      <w:r w:rsidRPr="003D0EA9">
        <w:rPr>
          <w:rFonts w:ascii="Calibri" w:hAnsi="Calibri" w:cs="B Nazanin"/>
          <w:sz w:val="24"/>
          <w:szCs w:val="24"/>
          <w:rtl/>
          <w:lang w:bidi="fa-IR"/>
        </w:rPr>
        <w:br/>
        <w:t>می یابند کارکرد آنان 30 روز خواهد بود.)</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ماده 8-  حقوق و مزايای ماهانه کارگر با واریز به حساب توسط كارفرما يا نماينده قانوني وي صورت مي‌پذیرد.</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ماده 9-  به هنگام فسخ يا خاتمه قرارداد كار، حق سنوات مطابق مصوبه 25/8/87 مجمع تشخيص مصلحت نظام براساس نسبت كاركرد كارگر پرداخت مي‌شود . کارفرما موظف است پاداش پايان خدمت را معادل يك ماه آخرين حقوق دريافتي بازاء هر سال به كارگر بپردازد. برای کارکنان پاره وقت به نسبت روزهای کارکرد پرداخت می شود. ( حق سنوات سال 1399 برای حداقل حقوق روزانه 50.984 ریال و ماهانه 1.529.523 ریال تعیین شده است. )</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 xml:space="preserve">ماده 10- خانم/آقاي </w:t>
      </w:r>
      <w:r w:rsidRPr="003D0EA9">
        <w:rPr>
          <w:rFonts w:ascii="Calibri" w:hAnsi="Calibri" w:cs="Calibri"/>
          <w:sz w:val="24"/>
          <w:szCs w:val="24"/>
          <w:rtl/>
          <w:lang w:bidi="fa-IR"/>
        </w:rPr>
        <w:t>…………………</w:t>
      </w:r>
      <w:r w:rsidRPr="003D0EA9">
        <w:rPr>
          <w:rFonts w:ascii="Calibri" w:hAnsi="Calibri" w:cs="B Nazanin"/>
          <w:sz w:val="24"/>
          <w:szCs w:val="24"/>
          <w:rtl/>
          <w:lang w:bidi="fa-IR"/>
        </w:rPr>
        <w:t xml:space="preserve">.. طي مدتي كه براي رسانه کار مي كند حق استفاده از تعطيلات رسمي و مرخصي استحقاقي ساليانه را بر اساس مقررات قانون كار دارا خواهد بود. در ضمن طبق ماده 71 قانون کار مطالبات مرخصی استحقاقی استفاده نشده در پایان خاتمه قرارداد به کارگر قابل پرداخت می باشد. </w:t>
      </w:r>
    </w:p>
    <w:p w:rsidR="003D0EA9" w:rsidRPr="003D0EA9" w:rsidRDefault="003D0EA9" w:rsidP="003D0EA9">
      <w:pPr>
        <w:autoSpaceDE w:val="0"/>
        <w:autoSpaceDN w:val="0"/>
        <w:bidi/>
        <w:adjustRightInd w:val="0"/>
        <w:spacing w:line="240" w:lineRule="auto"/>
        <w:jc w:val="both"/>
        <w:rPr>
          <w:rFonts w:ascii="Calibri" w:hAnsi="Calibri" w:cs="B Nazanin"/>
          <w:sz w:val="24"/>
          <w:szCs w:val="24"/>
          <w:rtl/>
          <w:lang w:bidi="fa-IR"/>
        </w:rPr>
      </w:pPr>
      <w:r w:rsidRPr="003D0EA9">
        <w:rPr>
          <w:rFonts w:ascii="Calibri" w:hAnsi="Calibri" w:cs="B Nazanin"/>
          <w:sz w:val="24"/>
          <w:szCs w:val="24"/>
          <w:rtl/>
          <w:lang w:bidi="fa-IR"/>
        </w:rPr>
        <w:t>ماده 11- باتوجه به ماده ۲۵ قانون کار هیچ یک از طرفین به تنهایی حق فسخ آن را ندارند مگر در موارد ذیل :</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الف: استعفاى كارگر طبق ماده 21 قانون كار.</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ب: عدم تاييد قابليت و استعداد كارگر توسط سرپرست و يا مقام مافوق.</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ج: غيبت غيرموجه به مدت سه روز متوالى يا چهار روز غيرمتوالى در طول يك ماه كه به منزله ترك كار و فسخ قرارداد از جانب كارگر محسوب مى‏شود.</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د: اتمام قرارداد كار موضوع ماده 24 قانون كار.</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lastRenderedPageBreak/>
        <w:t>ماده 12- كارگر به رعايت موارد زير متعهد مى‏شود:</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الف: رعايت نظم و انضباط از لحاظ حضور و غياب به موقع و رعايت مقررات داخلى طبق شرح وظايف اعلام شده .</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 xml:space="preserve">ب: انجام وظایف شغلی. </w:t>
      </w:r>
      <w:r w:rsidRPr="003D0EA9">
        <w:rPr>
          <w:rFonts w:ascii="Times New Roman" w:hAnsi="Times New Roman" w:cs="B Nazanin"/>
          <w:sz w:val="24"/>
          <w:szCs w:val="24"/>
          <w:rtl/>
          <w:lang w:bidi="fa-IR"/>
        </w:rPr>
        <w:tab/>
      </w:r>
      <w:r w:rsidRPr="003D0EA9">
        <w:rPr>
          <w:rFonts w:ascii="Times New Roman" w:hAnsi="Times New Roman" w:cs="B Nazanin"/>
          <w:sz w:val="24"/>
          <w:szCs w:val="24"/>
          <w:rtl/>
          <w:lang w:bidi="fa-IR"/>
        </w:rPr>
        <w:tab/>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ج: رعايت موازين مذهبى، اجتماعى و اخلاقى.</w:t>
      </w:r>
      <w:r w:rsidRPr="003D0EA9">
        <w:rPr>
          <w:rFonts w:ascii="Times New Roman" w:hAnsi="Times New Roman" w:cs="B Nazanin"/>
          <w:sz w:val="24"/>
          <w:szCs w:val="24"/>
          <w:rtl/>
          <w:lang w:bidi="fa-IR"/>
        </w:rPr>
        <w:tab/>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 xml:space="preserve">د: مراقبت از دستگاه‏ها و ابزار و موارد اعمال دقت كافى در استفاده از آنها. </w:t>
      </w:r>
      <w:r w:rsidRPr="003D0EA9">
        <w:rPr>
          <w:rFonts w:ascii="Times New Roman" w:hAnsi="Times New Roman" w:cs="B Nazanin"/>
          <w:sz w:val="24"/>
          <w:szCs w:val="24"/>
          <w:rtl/>
          <w:lang w:bidi="fa-IR"/>
        </w:rPr>
        <w:tab/>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ه: حسن سلوك و رفتار مناسب با سرپرستان و ساير كاركنان.</w:t>
      </w:r>
      <w:r w:rsidRPr="003D0EA9">
        <w:rPr>
          <w:rFonts w:ascii="Times New Roman" w:hAnsi="Times New Roman" w:cs="B Nazanin"/>
          <w:sz w:val="24"/>
          <w:szCs w:val="24"/>
          <w:rtl/>
          <w:lang w:bidi="fa-IR"/>
        </w:rPr>
        <w:tab/>
        <w:t xml:space="preserve"> </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و: حفظ اسرار و اطلاعات فنى و رعايت امانت و وفادارى.</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عدم رعايت موارد فوق بر حسب مورد خطا يا تقصير تلقى مى‏شود و كارفرما مى‏تواند تدابير انضباطى نظير اخطار شفاهى، اخطار كتبى با درج در پرونده و اخذ تعهد از كارگر را اعمال نمايد و يا درصورت تداوم موارد فوق تقاضاى فسخ قرارداد موضوع ماده 25 و 27 قانون كار به مراجع حل اختلاف مراجعه نمايد.</w:t>
      </w:r>
    </w:p>
    <w:p w:rsidR="003D0EA9" w:rsidRPr="003D0EA9" w:rsidRDefault="003D0EA9" w:rsidP="003D0EA9">
      <w:pPr>
        <w:autoSpaceDE w:val="0"/>
        <w:autoSpaceDN w:val="0"/>
        <w:bidi/>
        <w:adjustRightInd w:val="0"/>
        <w:spacing w:after="0"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ماده 13- اختلافات ناشي از اجراي اين قرارداد، بدوا از طريق سازش بين طرفين حل و فصل و در صورت عدم سازش در مراجع حل اختلاف مذكور در قانون كار حل و فصل خواهد شد.</w:t>
      </w:r>
    </w:p>
    <w:p w:rsidR="003D0EA9" w:rsidRPr="003D0EA9" w:rsidRDefault="003D0EA9" w:rsidP="003D0EA9">
      <w:pPr>
        <w:autoSpaceDE w:val="0"/>
        <w:autoSpaceDN w:val="0"/>
        <w:bidi/>
        <w:adjustRightInd w:val="0"/>
        <w:spacing w:line="240" w:lineRule="auto"/>
        <w:jc w:val="both"/>
        <w:rPr>
          <w:rFonts w:ascii="Times New Roman" w:hAnsi="Times New Roman" w:cs="B Nazanin"/>
          <w:sz w:val="24"/>
          <w:szCs w:val="24"/>
          <w:rtl/>
          <w:lang w:bidi="fa-IR"/>
        </w:rPr>
      </w:pPr>
      <w:r w:rsidRPr="003D0EA9">
        <w:rPr>
          <w:rFonts w:ascii="Times New Roman" w:hAnsi="Times New Roman" w:cs="B Nazanin"/>
          <w:sz w:val="24"/>
          <w:szCs w:val="24"/>
          <w:rtl/>
          <w:lang w:bidi="fa-IR"/>
        </w:rPr>
        <w:t>ماده 14- مقررات قوانین کار و تأمین اجتماعی نسبت به موارد این قرارداد و سایر موارد پیش بینی نشده حاکم و ناظر خواهد بود.</w:t>
      </w:r>
    </w:p>
    <w:p w:rsidR="003D0EA9" w:rsidRPr="003D0EA9" w:rsidRDefault="003D0EA9" w:rsidP="003D0EA9">
      <w:pPr>
        <w:autoSpaceDE w:val="0"/>
        <w:autoSpaceDN w:val="0"/>
        <w:bidi/>
        <w:adjustRightInd w:val="0"/>
        <w:spacing w:line="240" w:lineRule="auto"/>
        <w:jc w:val="both"/>
        <w:rPr>
          <w:rFonts w:ascii="Times New Roman" w:hAnsi="Times New Roman" w:cs="B Nazanin"/>
          <w:sz w:val="32"/>
          <w:szCs w:val="32"/>
          <w:rtl/>
          <w:lang w:bidi="fa-IR"/>
        </w:rPr>
      </w:pPr>
      <w:r w:rsidRPr="003D0EA9">
        <w:rPr>
          <w:rFonts w:ascii="Times New Roman" w:hAnsi="Times New Roman" w:cs="B Nazanin"/>
          <w:sz w:val="24"/>
          <w:szCs w:val="24"/>
          <w:rtl/>
          <w:lang w:bidi="fa-IR"/>
        </w:rPr>
        <w:t xml:space="preserve">این قرارداد در 14 ماده و 3 تبصره در دو نسخه متحدالشکل و واحد تنظیم شده که هر نسخه آن دارای اعتبار واحد بوده و مفاد آن بر طرفین لازم الاجرا می باشد. </w:t>
      </w:r>
    </w:p>
    <w:p w:rsidR="003D0EA9" w:rsidRPr="003D0EA9" w:rsidRDefault="003D0EA9" w:rsidP="003D0EA9">
      <w:pPr>
        <w:autoSpaceDE w:val="0"/>
        <w:autoSpaceDN w:val="0"/>
        <w:bidi/>
        <w:adjustRightInd w:val="0"/>
        <w:spacing w:line="240" w:lineRule="auto"/>
        <w:jc w:val="both"/>
        <w:rPr>
          <w:rFonts w:ascii="Calibri" w:hAnsi="Calibri" w:cs="B Nazanin"/>
          <w:sz w:val="32"/>
          <w:szCs w:val="32"/>
          <w:rtl/>
          <w:lang w:bidi="fa-IR"/>
        </w:rPr>
      </w:pPr>
    </w:p>
    <w:p w:rsidR="003D0EA9" w:rsidRPr="003D0EA9" w:rsidRDefault="003D0EA9" w:rsidP="003D0EA9">
      <w:pPr>
        <w:autoSpaceDE w:val="0"/>
        <w:autoSpaceDN w:val="0"/>
        <w:bidi/>
        <w:adjustRightInd w:val="0"/>
        <w:spacing w:line="240" w:lineRule="auto"/>
        <w:jc w:val="both"/>
        <w:rPr>
          <w:rFonts w:ascii="Calibri" w:hAnsi="Calibri" w:cs="B Nazanin"/>
          <w:sz w:val="32"/>
          <w:szCs w:val="32"/>
          <w:rtl/>
          <w:lang w:bidi="fa-IR"/>
        </w:rPr>
      </w:pPr>
      <w:r w:rsidRPr="003D0EA9">
        <w:rPr>
          <w:rFonts w:ascii="Calibri" w:hAnsi="Calibri" w:cs="B Nazanin"/>
          <w:sz w:val="32"/>
          <w:szCs w:val="32"/>
          <w:rtl/>
          <w:lang w:bidi="fa-IR"/>
        </w:rPr>
        <w:t>امضاء كارفرما                                                                     امضاء و اثر انگشت  كارگر</w:t>
      </w:r>
    </w:p>
    <w:p w:rsidR="0071751E" w:rsidRPr="003D0EA9" w:rsidRDefault="0071751E">
      <w:pPr>
        <w:rPr>
          <w:rFonts w:cs="B Nazanin"/>
        </w:rPr>
      </w:pPr>
    </w:p>
    <w:sectPr w:rsidR="0071751E" w:rsidRPr="003D0EA9" w:rsidSect="003D0E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D0EA9"/>
    <w:rsid w:val="003C1A9C"/>
    <w:rsid w:val="003D0EA9"/>
    <w:rsid w:val="0071751E"/>
    <w:rsid w:val="00796BDC"/>
    <w:rsid w:val="0096591F"/>
    <w:rsid w:val="00D374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 Jafari</dc:creator>
  <cp:lastModifiedBy>Omid Jafari</cp:lastModifiedBy>
  <cp:revision>1</cp:revision>
  <dcterms:created xsi:type="dcterms:W3CDTF">2020-04-14T09:48:00Z</dcterms:created>
  <dcterms:modified xsi:type="dcterms:W3CDTF">2020-04-14T09:54:00Z</dcterms:modified>
</cp:coreProperties>
</file>